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3C" w:rsidRDefault="0089453C" w:rsidP="0089453C">
      <w:pPr>
        <w:pStyle w:val="2"/>
      </w:pPr>
      <w:bookmarkStart w:id="0" w:name="_GoBack"/>
      <w:r>
        <w:t>Политика конфиденциальности</w:t>
      </w:r>
    </w:p>
    <w:bookmarkEnd w:id="0"/>
    <w:p w:rsidR="0089453C" w:rsidRDefault="0089453C" w:rsidP="0089453C">
      <w:pPr>
        <w:pStyle w:val="3"/>
      </w:pPr>
      <w:r>
        <w:t>Общие положения.</w:t>
      </w:r>
    </w:p>
    <w:p w:rsidR="0089453C" w:rsidRDefault="0089453C" w:rsidP="0089453C"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«Производственная промышленная компания 34» (</w:t>
      </w:r>
      <w:r>
        <w:t>далее – Оператор).</w:t>
      </w:r>
    </w:p>
    <w:p w:rsidR="0089453C" w:rsidRDefault="0089453C" w:rsidP="0089453C">
      <w: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</w:t>
      </w:r>
      <w:r>
        <w:t>и семейную тайну.</w:t>
      </w:r>
    </w:p>
    <w:p w:rsidR="0089453C" w:rsidRDefault="0089453C" w:rsidP="0089453C">
      <w: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</w:t>
      </w:r>
      <w:r>
        <w:t xml:space="preserve"> веб-сайта https://www.bbcr.ru.</w:t>
      </w:r>
    </w:p>
    <w:p w:rsidR="0089453C" w:rsidRDefault="0089453C" w:rsidP="0089453C">
      <w:pPr>
        <w:pStyle w:val="3"/>
      </w:pPr>
      <w:r>
        <w:t>Основные понятия, используемые в Политике.</w:t>
      </w:r>
    </w:p>
    <w:p w:rsidR="0089453C" w:rsidRDefault="0089453C" w:rsidP="0089453C">
      <w:pPr>
        <w:pStyle w:val="a3"/>
        <w:numPr>
          <w:ilvl w:val="0"/>
          <w:numId w:val="3"/>
        </w:numPr>
      </w:pPr>
      <w:r>
        <w:t xml:space="preserve">Автоматизированная обработка персональных данных – обработка персональных данных с помощью </w:t>
      </w:r>
      <w:r>
        <w:t>средств вычислительной техники.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3"/>
        </w:numPr>
      </w:pPr>
      <w: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</w:t>
      </w:r>
      <w:r>
        <w:t>уточнения персональных данных).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3"/>
        </w:numPr>
      </w:pPr>
      <w: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</w:t>
      </w:r>
      <w:r>
        <w:t>ому адресу https://www.bbcr.ru.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3"/>
        </w:numPr>
      </w:pPr>
      <w: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</w:t>
      </w:r>
      <w:r>
        <w:t>хнологий и технических средств.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3"/>
        </w:numPr>
      </w:pPr>
      <w: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</w:t>
      </w:r>
      <w:r>
        <w:t>у субъекту персональных данных.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3"/>
        </w:numPr>
      </w:pPr>
      <w: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>
        <w:lastRenderedPageBreak/>
        <w:t>извлечение, использование, передачу (распространение, предоставление, доступ), обезличивание, блокирование, удаление, у</w:t>
      </w:r>
      <w:r>
        <w:t>ничтожение персональных данных.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3"/>
        </w:numPr>
      </w:pPr>
      <w: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</w:t>
      </w:r>
      <w:r>
        <w:t>аемые с персональными данными.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3"/>
        </w:numPr>
      </w:pPr>
      <w:r>
        <w:t>Персональные данные – любая информация, относящаяся прямо или косвенно к определенному или определяемому Пользователю</w:t>
      </w:r>
      <w:r>
        <w:t xml:space="preserve"> веб-сайта https://www.bbcr.ru.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3"/>
        </w:numPr>
      </w:pPr>
      <w:r>
        <w:t>Пользователь – любой посетитель</w:t>
      </w:r>
      <w:r>
        <w:t xml:space="preserve"> веб-сайта https://www.bbcr.ru.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3"/>
        </w:numPr>
      </w:pPr>
      <w:r>
        <w:t>Предоставление персональных данных – действия, направленные на раскрытие персональных данных определенному ли</w:t>
      </w:r>
      <w:r>
        <w:t>цу или определенному кругу лиц.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3"/>
        </w:numPr>
      </w:pPr>
      <w: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>
        <w:t>анным каким-либо иным способом.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3"/>
        </w:numPr>
      </w:pPr>
      <w: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</w:t>
      </w:r>
      <w:r>
        <w:t>дическому лицу.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3"/>
        </w:numPr>
      </w:pPr>
      <w: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</w:t>
      </w:r>
      <w:r>
        <w:t>е носители персональных данных.</w:t>
      </w:r>
    </w:p>
    <w:p w:rsidR="0089453C" w:rsidRDefault="0089453C" w:rsidP="0089453C">
      <w:r>
        <w:t>Обрабатываемые оператором персональные данные Пользователя.</w:t>
      </w:r>
    </w:p>
    <w:p w:rsidR="0089453C" w:rsidRDefault="0089453C" w:rsidP="0089453C">
      <w:pPr>
        <w:pStyle w:val="a3"/>
        <w:numPr>
          <w:ilvl w:val="0"/>
          <w:numId w:val="2"/>
        </w:numPr>
      </w:pPr>
      <w:r>
        <w:t>Фамилия, имя, отчество.</w:t>
      </w:r>
    </w:p>
    <w:p w:rsidR="0089453C" w:rsidRDefault="0089453C" w:rsidP="0089453C">
      <w:pPr>
        <w:pStyle w:val="a3"/>
        <w:numPr>
          <w:ilvl w:val="0"/>
          <w:numId w:val="2"/>
        </w:numPr>
      </w:pPr>
      <w:r>
        <w:t>Номера телефонов.</w:t>
      </w:r>
    </w:p>
    <w:p w:rsidR="0089453C" w:rsidRDefault="0089453C" w:rsidP="0089453C">
      <w:pPr>
        <w:pStyle w:val="a3"/>
        <w:numPr>
          <w:ilvl w:val="0"/>
          <w:numId w:val="2"/>
        </w:numPr>
      </w:pPr>
      <w:r>
        <w:t>Адрес электронной почты.</w:t>
      </w:r>
    </w:p>
    <w:p w:rsidR="0089453C" w:rsidRDefault="0089453C" w:rsidP="0089453C">
      <w:r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</w:t>
      </w:r>
      <w:r>
        <w:t>ика и Гугл Аналитика и других).</w:t>
      </w:r>
    </w:p>
    <w:p w:rsidR="0089453C" w:rsidRDefault="0089453C" w:rsidP="0089453C">
      <w:r>
        <w:t>Вышеперечисленные данные далее по тексту Политики объединены общи</w:t>
      </w:r>
      <w:r>
        <w:t>м понятием Персональные данные.</w:t>
      </w:r>
    </w:p>
    <w:p w:rsidR="0089453C" w:rsidRDefault="0089453C" w:rsidP="0089453C">
      <w:pPr>
        <w:pStyle w:val="3"/>
      </w:pPr>
      <w:r>
        <w:lastRenderedPageBreak/>
        <w:t>Цели обработки персональных данных.</w:t>
      </w:r>
    </w:p>
    <w:p w:rsidR="0089453C" w:rsidRDefault="0089453C" w:rsidP="0089453C">
      <w:r>
        <w:t>Цель обработки персональных данных Пользователя — информирование Пользователя посредст</w:t>
      </w:r>
      <w:r>
        <w:t>вом отправки электронных писем.</w:t>
      </w:r>
    </w:p>
    <w:p w:rsidR="0089453C" w:rsidRDefault="0089453C" w:rsidP="0089453C">
      <w: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sales@bbcr.eu с пометкой «Отказ от уведомлениях о новых продуктах и услугах и специальных</w:t>
      </w:r>
      <w:r>
        <w:t xml:space="preserve"> предложениях».</w:t>
      </w:r>
    </w:p>
    <w:p w:rsidR="0089453C" w:rsidRDefault="0089453C" w:rsidP="0089453C">
      <w: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</w:t>
      </w:r>
      <w:r>
        <w:t>ачества сайта и его содержания.</w:t>
      </w:r>
    </w:p>
    <w:p w:rsidR="0089453C" w:rsidRDefault="0089453C" w:rsidP="0089453C">
      <w:pPr>
        <w:pStyle w:val="3"/>
      </w:pPr>
      <w:r>
        <w:t>Правовые основания обработки персональных данных.</w:t>
      </w:r>
    </w:p>
    <w:p w:rsidR="0089453C" w:rsidRDefault="0089453C" w:rsidP="0089453C">
      <w:pPr>
        <w:pStyle w:val="a3"/>
        <w:numPr>
          <w:ilvl w:val="0"/>
          <w:numId w:val="1"/>
        </w:numPr>
      </w:pPr>
      <w: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https://www.bbcr.ru. Заполняя соответствующие формы и/или отправляя свои персональные данные Оператору, Пользователь выражает св</w:t>
      </w:r>
      <w:r>
        <w:t>ое согласие с данной Политикой.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1"/>
        </w:numPr>
      </w:pPr>
      <w: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</w:t>
      </w:r>
      <w:r>
        <w:t>ание технологии JavaScript).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1"/>
        </w:numPr>
      </w:pPr>
      <w:r>
        <w:t>Порядок сбора, хранения, передачи и других видов обработки персональных данных.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1"/>
        </w:numPr>
      </w:pPr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</w:t>
      </w:r>
      <w:r>
        <w:t>сти защиты персональных данных.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1"/>
        </w:numPr>
      </w:pPr>
      <w:r>
        <w:t>Оператор обеспечивает сохранность персональных данных и принимает все возможные меры, исключающие доступ к персональным данным неупол</w:t>
      </w:r>
      <w:r>
        <w:t>номоченных лиц.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1"/>
        </w:numPr>
      </w:pPr>
      <w: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</w:t>
      </w:r>
      <w:r>
        <w:t xml:space="preserve"> действующего законодательства.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1"/>
        </w:numPr>
      </w:pPr>
      <w: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sales@bbcr.eu с пометкой «Акт</w:t>
      </w:r>
      <w:r>
        <w:t>уализация персональных данных».</w:t>
      </w:r>
    </w:p>
    <w:p w:rsidR="0089453C" w:rsidRDefault="0089453C" w:rsidP="0089453C">
      <w:pPr>
        <w:pStyle w:val="a3"/>
        <w:ind w:left="360"/>
      </w:pPr>
    </w:p>
    <w:p w:rsidR="0089453C" w:rsidRDefault="0089453C" w:rsidP="0089453C">
      <w:pPr>
        <w:pStyle w:val="a3"/>
        <w:numPr>
          <w:ilvl w:val="0"/>
          <w:numId w:val="1"/>
        </w:numPr>
      </w:pPr>
      <w: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sales@bbcr.eu с пометкой «Отзыв согласия на </w:t>
      </w:r>
      <w:r>
        <w:t>обработку персональных данных».</w:t>
      </w:r>
    </w:p>
    <w:p w:rsidR="0089453C" w:rsidRDefault="0089453C" w:rsidP="0089453C">
      <w:pPr>
        <w:pStyle w:val="3"/>
      </w:pPr>
      <w:r>
        <w:t>Трансграничная передача персональных данных.</w:t>
      </w:r>
    </w:p>
    <w:p w:rsidR="0089453C" w:rsidRDefault="0089453C" w:rsidP="0089453C">
      <w: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</w:t>
      </w:r>
      <w:r>
        <w:t xml:space="preserve"> субъектов персональных данных.</w:t>
      </w:r>
    </w:p>
    <w:p w:rsidR="0089453C" w:rsidRDefault="0089453C" w:rsidP="0089453C">
      <w: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</w:t>
      </w:r>
      <w:r>
        <w:t>ся субъект персональных данных.</w:t>
      </w:r>
    </w:p>
    <w:p w:rsidR="0089453C" w:rsidRDefault="0089453C" w:rsidP="0089453C">
      <w:pPr>
        <w:pStyle w:val="3"/>
      </w:pPr>
      <w:r>
        <w:t>Заключительные положения.</w:t>
      </w:r>
    </w:p>
    <w:p w:rsidR="0089453C" w:rsidRDefault="0089453C" w:rsidP="0089453C">
      <w: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</w:t>
      </w:r>
      <w:r>
        <w:t xml:space="preserve">лектронной почты </w:t>
      </w:r>
      <w:r w:rsidRPr="0089453C">
        <w:t>sales@bbcr.eu.</w:t>
      </w:r>
    </w:p>
    <w:p w:rsidR="0089453C" w:rsidRDefault="0089453C" w:rsidP="0089453C">
      <w:r>
        <w:t>В данном документе будут отражены любые изменения политики обработки персональных данных Оператором. Политика действует бессро</w:t>
      </w:r>
      <w:r>
        <w:t>чно до замены ее новой версией.</w:t>
      </w:r>
    </w:p>
    <w:p w:rsidR="00A31AB4" w:rsidRDefault="0089453C" w:rsidP="0089453C">
      <w:r>
        <w:t xml:space="preserve">Актуальная версия Политики в свободном доступе расположена в сети Интернет по адресу </w:t>
      </w:r>
      <w:r w:rsidRPr="0089453C">
        <w:rPr>
          <w:b/>
        </w:rPr>
        <w:t>https://www.bbcr.ru/privacy-policy</w:t>
      </w:r>
      <w:r>
        <w:t>.</w:t>
      </w:r>
    </w:p>
    <w:sectPr w:rsidR="00A3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8B3"/>
    <w:multiLevelType w:val="hybridMultilevel"/>
    <w:tmpl w:val="484AB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04A8"/>
    <w:multiLevelType w:val="hybridMultilevel"/>
    <w:tmpl w:val="99D29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1391D"/>
    <w:multiLevelType w:val="hybridMultilevel"/>
    <w:tmpl w:val="7832A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3C"/>
    <w:rsid w:val="00107A24"/>
    <w:rsid w:val="00246E1D"/>
    <w:rsid w:val="005136D6"/>
    <w:rsid w:val="00792BF4"/>
    <w:rsid w:val="00883F17"/>
    <w:rsid w:val="0089453C"/>
    <w:rsid w:val="00A31AB4"/>
    <w:rsid w:val="00D11D4D"/>
    <w:rsid w:val="00D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798B"/>
  <w15:chartTrackingRefBased/>
  <w15:docId w15:val="{DA553C97-7415-46A0-B0DE-61D87725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17"/>
    <w:pPr>
      <w:spacing w:before="240" w:after="12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546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720" w:after="0" w:line="240" w:lineRule="auto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2BF4"/>
    <w:pPr>
      <w:keepNext/>
      <w:keepLines/>
      <w:spacing w:before="600" w:after="240" w:line="240" w:lineRule="auto"/>
      <w:outlineLvl w:val="1"/>
    </w:pPr>
    <w:rPr>
      <w:rFonts w:eastAsia="Times New Roman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2BF4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464"/>
    <w:rPr>
      <w:rFonts w:eastAsiaTheme="majorEastAsia" w:cstheme="majorBidi"/>
      <w:b/>
      <w:color w:val="000000" w:themeColor="text1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792BF4"/>
    <w:rPr>
      <w:rFonts w:ascii="Times New Roman" w:eastAsia="Times New Roman" w:hAnsi="Times New Roman"/>
      <w:b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792BF4"/>
    <w:rPr>
      <w:rFonts w:ascii="Times New Roman" w:eastAsiaTheme="majorEastAsia" w:hAnsi="Times New Roman" w:cstheme="majorBidi"/>
      <w:b/>
      <w:sz w:val="28"/>
      <w:szCs w:val="24"/>
    </w:rPr>
  </w:style>
  <w:style w:type="paragraph" w:styleId="a3">
    <w:name w:val="List Paragraph"/>
    <w:basedOn w:val="a"/>
    <w:uiPriority w:val="34"/>
    <w:qFormat/>
    <w:rsid w:val="0089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Бук</dc:creator>
  <cp:keywords/>
  <dc:description/>
  <cp:lastModifiedBy>Антон Бук</cp:lastModifiedBy>
  <cp:revision>1</cp:revision>
  <dcterms:created xsi:type="dcterms:W3CDTF">2020-01-22T16:00:00Z</dcterms:created>
  <dcterms:modified xsi:type="dcterms:W3CDTF">2020-01-22T16:04:00Z</dcterms:modified>
</cp:coreProperties>
</file>